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CB71" w14:textId="5DEFA4E9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Date: </w:t>
      </w:r>
      <w:r w:rsidR="00C4160C">
        <w:rPr>
          <w:rFonts w:ascii="Times New Roman" w:hAnsi="Times New Roman" w:cs="Times New Roman"/>
          <w:sz w:val="22"/>
          <w:szCs w:val="22"/>
        </w:rPr>
        <w:t>23rd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05084">
        <w:rPr>
          <w:rFonts w:ascii="Times New Roman" w:hAnsi="Times New Roman" w:cs="Times New Roman"/>
          <w:sz w:val="22"/>
          <w:szCs w:val="22"/>
        </w:rPr>
        <w:t>May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45CB82" wp14:editId="2645CB83">
            <wp:simplePos x="0" y="0"/>
            <wp:positionH relativeFrom="column">
              <wp:posOffset>4584700</wp:posOffset>
            </wp:positionH>
            <wp:positionV relativeFrom="paragraph">
              <wp:posOffset>-520697</wp:posOffset>
            </wp:positionV>
            <wp:extent cx="1362456" cy="481302"/>
            <wp:effectExtent l="0" t="0" r="0" b="0"/>
            <wp:wrapNone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5084">
        <w:rPr>
          <w:rFonts w:ascii="Times New Roman" w:hAnsi="Times New Roman" w:cs="Times New Roman"/>
          <w:sz w:val="22"/>
          <w:szCs w:val="22"/>
        </w:rPr>
        <w:t>5</w:t>
      </w:r>
    </w:p>
    <w:p w14:paraId="2645CB72" w14:textId="20BB45F2" w:rsidR="001A708D" w:rsidRDefault="00FE6997">
      <w:pPr>
        <w:rPr>
          <w:rFonts w:ascii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2"/>
          <w:szCs w:val="22"/>
        </w:rPr>
        <w:t xml:space="preserve">Reference: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>
        <w:rPr>
          <w:rFonts w:ascii="Times New Roman" w:hAnsi="Times New Roman" w:cs="Times New Roman"/>
          <w:b/>
          <w:sz w:val="22"/>
          <w:szCs w:val="22"/>
        </w:rPr>
        <w:t>1</w:t>
      </w:r>
      <w:r w:rsidR="00C4160C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</w:p>
    <w:p w14:paraId="2645CB73" w14:textId="77777777" w:rsidR="001A708D" w:rsidRDefault="00FE6997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Tender Notice</w:t>
      </w:r>
    </w:p>
    <w:p w14:paraId="2645CB74" w14:textId="77777777" w:rsidR="001A708D" w:rsidRDefault="00FE699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Mercy Corps is a non-religious, non-profit and non-governmental international humanitarian organisation.</w:t>
      </w:r>
    </w:p>
    <w:p w14:paraId="2645CB75" w14:textId="64D8BC81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Mercy Corps AgriFin (MCA) is seeking to contract a firm to provide</w:t>
      </w:r>
      <w:r w:rsidR="00C4160C" w:rsidRPr="00C4160C">
        <w:rPr>
          <w:rFonts w:ascii="Times New Roman" w:hAnsi="Times New Roman" w:cs="Times New Roman"/>
          <w:color w:val="000000"/>
          <w:sz w:val="22"/>
          <w:szCs w:val="22"/>
        </w:rPr>
        <w:t xml:space="preserve"> Event Management Services for the 9th Annual Learning Event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be held </w:t>
      </w:r>
      <w:r w:rsidR="00C4160C"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z w:val="22"/>
          <w:szCs w:val="22"/>
        </w:rPr>
        <w:t xml:space="preserve"> October</w:t>
      </w:r>
      <w:r w:rsidR="00205084">
        <w:rPr>
          <w:rFonts w:ascii="Times New Roman" w:hAnsi="Times New Roman" w:cs="Times New Roman"/>
          <w:sz w:val="22"/>
          <w:szCs w:val="22"/>
        </w:rPr>
        <w:t xml:space="preserve"> 15</w:t>
      </w:r>
      <w:r w:rsidR="00205084" w:rsidRPr="0020508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05084">
        <w:rPr>
          <w:rFonts w:ascii="Times New Roman" w:hAnsi="Times New Roman" w:cs="Times New Roman"/>
          <w:sz w:val="22"/>
          <w:szCs w:val="22"/>
        </w:rPr>
        <w:t xml:space="preserve"> and 16th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20508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45CB76" w14:textId="77777777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are interested in submitting a bid, you will need to complete an Intent to Bid Form and submit it according to the guidelines below. </w:t>
      </w:r>
    </w:p>
    <w:p w14:paraId="1A0940D8" w14:textId="77777777" w:rsidR="00205084" w:rsidRDefault="00205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73BD212" w14:textId="77777777" w:rsidR="00205084" w:rsidRPr="00205084" w:rsidRDefault="00FE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The suppliers can download the Intent to Bid Form on this link  </w:t>
      </w:r>
    </w:p>
    <w:p w14:paraId="2645CB77" w14:textId="0AB5B6E6" w:rsidR="001A708D" w:rsidRDefault="00FE6997" w:rsidP="47350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hyperlink r:id="rId9">
        <w:r w:rsidRPr="47350BEC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>www.mercycorpsafa.org</w:t>
        </w:r>
      </w:hyperlink>
      <w:r w:rsidRPr="47350BEC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 xml:space="preserve">   or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request for the Intend to Bid </w:t>
      </w:r>
      <w:r w:rsidR="434A6BC5"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Form through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this email address:</w:t>
      </w:r>
      <w:hyperlink r:id="rId10">
        <w:r w:rsidRPr="47350BEC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>agrifinprocurement@mercycorps.org</w:t>
        </w:r>
      </w:hyperlink>
    </w:p>
    <w:p w14:paraId="2645CB78" w14:textId="77777777" w:rsidR="001A708D" w:rsidRDefault="001A70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45CB79" w14:textId="77777777" w:rsidR="001A708D" w:rsidRPr="00205084" w:rsidRDefault="00FE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Intend to Bid Form can be picked up at Mercy Corps AgriFin office </w:t>
      </w:r>
    </w:p>
    <w:p w14:paraId="2645CB7A" w14:textId="77777777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  <w:r w:rsidRPr="00205084">
        <w:rPr>
          <w:rFonts w:ascii="Times New Roman" w:hAnsi="Times New Roman" w:cs="Times New Roman"/>
          <w:color w:val="000000"/>
          <w:sz w:val="22"/>
          <w:szCs w:val="22"/>
        </w:rPr>
        <w:t>located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 Nairobi, Kenya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45CB7B" w14:textId="77777777" w:rsidR="001A708D" w:rsidRDefault="001A708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2645CB7C" w14:textId="0C8A1952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 w:rsidRPr="47350BEC">
        <w:rPr>
          <w:rFonts w:ascii="Times New Roman" w:hAnsi="Times New Roman" w:cs="Times New Roman"/>
          <w:sz w:val="22"/>
          <w:szCs w:val="22"/>
        </w:rPr>
        <w:t xml:space="preserve">Completed Intent to Bid Forms must be submitted to Mercy Corps by </w:t>
      </w:r>
      <w:r w:rsidR="6CDED17A" w:rsidRPr="47350BEC">
        <w:rPr>
          <w:rFonts w:ascii="Times New Roman" w:hAnsi="Times New Roman" w:cs="Times New Roman"/>
          <w:sz w:val="22"/>
          <w:szCs w:val="22"/>
          <w:highlight w:val="yellow"/>
        </w:rPr>
        <w:t xml:space="preserve">Friday </w:t>
      </w:r>
      <w:r w:rsidR="00C4160C">
        <w:rPr>
          <w:rFonts w:ascii="Times New Roman" w:hAnsi="Times New Roman" w:cs="Times New Roman"/>
          <w:sz w:val="22"/>
          <w:szCs w:val="22"/>
          <w:highlight w:val="yellow"/>
        </w:rPr>
        <w:t>30</w:t>
      </w:r>
      <w:r w:rsidR="00C4160C" w:rsidRPr="00C4160C">
        <w:rPr>
          <w:rFonts w:ascii="Times New Roman" w:hAnsi="Times New Roman" w:cs="Times New Roman"/>
          <w:sz w:val="22"/>
          <w:szCs w:val="22"/>
          <w:highlight w:val="yellow"/>
          <w:vertAlign w:val="superscript"/>
        </w:rPr>
        <w:t>th</w:t>
      </w:r>
      <w:r w:rsidR="00C4160C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05084" w:rsidRPr="47350BEC">
        <w:rPr>
          <w:rFonts w:ascii="Times New Roman" w:hAnsi="Times New Roman" w:cs="Times New Roman"/>
          <w:sz w:val="22"/>
          <w:szCs w:val="22"/>
          <w:highlight w:val="yellow"/>
        </w:rPr>
        <w:t>May</w:t>
      </w:r>
      <w:r w:rsidRPr="47350BEC">
        <w:rPr>
          <w:rFonts w:ascii="Times New Roman" w:hAnsi="Times New Roman" w:cs="Times New Roman"/>
          <w:sz w:val="22"/>
          <w:szCs w:val="22"/>
          <w:highlight w:val="yellow"/>
        </w:rPr>
        <w:t xml:space="preserve"> 202</w:t>
      </w:r>
      <w:r w:rsidR="00205084" w:rsidRPr="47350BEC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47350BEC">
        <w:rPr>
          <w:rFonts w:ascii="Times New Roman" w:hAnsi="Times New Roman" w:cs="Times New Roman"/>
          <w:sz w:val="22"/>
          <w:szCs w:val="22"/>
          <w:highlight w:val="yellow"/>
        </w:rPr>
        <w:t xml:space="preserve"> at 5.00P.M EAT</w:t>
      </w:r>
      <w:r w:rsidRPr="47350BEC">
        <w:rPr>
          <w:rFonts w:ascii="Times New Roman" w:hAnsi="Times New Roman" w:cs="Times New Roman"/>
          <w:sz w:val="22"/>
          <w:szCs w:val="22"/>
        </w:rPr>
        <w:t xml:space="preserve"> in one of the below methods.</w:t>
      </w:r>
    </w:p>
    <w:p w14:paraId="2645CB7D" w14:textId="354F5F0A" w:rsidR="001A708D" w:rsidRDefault="00FE6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Email the completed Intent to Bid Form 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11">
        <w:r w:rsidRPr="00205084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tendersmca@mercycorps.org</w:t>
        </w:r>
      </w:hyperlink>
      <w:r w:rsidRPr="00205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with the Tender Notice Reference number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>
        <w:rPr>
          <w:rFonts w:ascii="Times New Roman" w:hAnsi="Times New Roman" w:cs="Times New Roman"/>
          <w:b/>
          <w:sz w:val="22"/>
          <w:szCs w:val="22"/>
        </w:rPr>
        <w:t>1</w:t>
      </w:r>
      <w:r w:rsidR="00C4160C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 the email subject line. </w:t>
      </w:r>
    </w:p>
    <w:p w14:paraId="2645CB7E" w14:textId="77777777" w:rsidR="001A708D" w:rsidRDefault="001A70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45CB7F" w14:textId="622BABBA" w:rsidR="001A708D" w:rsidRPr="00205084" w:rsidRDefault="00FE6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Return the completed Intent to Bid Form in person and </w:t>
      </w:r>
      <w:r>
        <w:rPr>
          <w:rFonts w:ascii="Times New Roman" w:hAnsi="Times New Roman" w:cs="Times New Roman"/>
          <w:sz w:val="22"/>
          <w:szCs w:val="22"/>
        </w:rPr>
        <w:t>put it in the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Tender Box placed at the Mercy Corps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Agrifin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office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 at the reception area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. The Tender Reference number 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 w:rsidRPr="00205084">
        <w:rPr>
          <w:rFonts w:ascii="Times New Roman" w:hAnsi="Times New Roman" w:cs="Times New Roman"/>
          <w:b/>
          <w:sz w:val="22"/>
          <w:szCs w:val="22"/>
        </w:rPr>
        <w:t>1</w:t>
      </w:r>
      <w:r w:rsidR="00C4160C">
        <w:rPr>
          <w:rFonts w:ascii="Times New Roman" w:hAnsi="Times New Roman" w:cs="Times New Roman"/>
          <w:b/>
          <w:sz w:val="22"/>
          <w:szCs w:val="22"/>
        </w:rPr>
        <w:t>9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 w:rsidRPr="00205084">
        <w:rPr>
          <w:rFonts w:ascii="Times New Roman" w:hAnsi="Times New Roman" w:cs="Times New Roman"/>
          <w:b/>
          <w:sz w:val="22"/>
          <w:szCs w:val="22"/>
        </w:rPr>
        <w:t>5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 should be written </w:t>
      </w:r>
      <w:r w:rsidRPr="00205084">
        <w:rPr>
          <w:rFonts w:ascii="Times New Roman" w:hAnsi="Times New Roman" w:cs="Times New Roman"/>
          <w:sz w:val="22"/>
          <w:szCs w:val="22"/>
        </w:rPr>
        <w:t>o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n the envelope.  </w:t>
      </w:r>
    </w:p>
    <w:p w14:paraId="2645CB80" w14:textId="77777777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the closing date of this Tender Notice, </w:t>
      </w:r>
      <w:r w:rsidRPr="00205084">
        <w:rPr>
          <w:rFonts w:ascii="Times New Roman" w:hAnsi="Times New Roman" w:cs="Times New Roman"/>
          <w:sz w:val="22"/>
          <w:szCs w:val="22"/>
          <w:highlight w:val="yellow"/>
        </w:rPr>
        <w:t>the Request for Proposal will be sent to the suppliers who submitted Intent to Bid Forms</w:t>
      </w:r>
      <w:r w:rsidRPr="00205084">
        <w:rPr>
          <w:rFonts w:ascii="Times New Roman" w:hAnsi="Times New Roman" w:cs="Times New Roman"/>
          <w:sz w:val="22"/>
          <w:szCs w:val="22"/>
        </w:rPr>
        <w:t>. The Request for Proposal will be sent according to the preference you have mentioned in the Intent to Bid Form.</w:t>
      </w:r>
    </w:p>
    <w:p w14:paraId="2645CB81" w14:textId="77777777" w:rsidR="001A708D" w:rsidRDefault="001A708D" w:rsidP="00205084">
      <w:pPr>
        <w:pStyle w:val="Header"/>
      </w:pPr>
    </w:p>
    <w:p w14:paraId="1D55D856" w14:textId="77777777" w:rsidR="00205084" w:rsidRPr="00205084" w:rsidRDefault="00205084" w:rsidP="00205084"/>
    <w:p w14:paraId="50659CB7" w14:textId="77777777" w:rsidR="00205084" w:rsidRPr="00205084" w:rsidRDefault="00205084" w:rsidP="00205084"/>
    <w:p w14:paraId="7A00FD35" w14:textId="77777777" w:rsidR="00205084" w:rsidRPr="00205084" w:rsidRDefault="00205084" w:rsidP="00205084"/>
    <w:p w14:paraId="55F88D49" w14:textId="77777777" w:rsidR="00205084" w:rsidRPr="00205084" w:rsidRDefault="00205084" w:rsidP="00205084"/>
    <w:p w14:paraId="2E25D028" w14:textId="77777777" w:rsidR="00205084" w:rsidRDefault="00205084" w:rsidP="00205084"/>
    <w:p w14:paraId="0FAEDF71" w14:textId="7D8B07FB" w:rsidR="00205084" w:rsidRPr="00205084" w:rsidRDefault="00205084" w:rsidP="00C4160C">
      <w:pPr>
        <w:tabs>
          <w:tab w:val="clear" w:pos="709"/>
          <w:tab w:val="clear" w:pos="1418"/>
          <w:tab w:val="clear" w:pos="2126"/>
          <w:tab w:val="clear" w:pos="2835"/>
          <w:tab w:val="clear" w:pos="4253"/>
          <w:tab w:val="clear" w:pos="4961"/>
          <w:tab w:val="clear" w:pos="8363"/>
          <w:tab w:val="center" w:pos="4153"/>
        </w:tabs>
      </w:pPr>
      <w:r>
        <w:tab/>
      </w:r>
      <w:r w:rsidR="00C4160C">
        <w:tab/>
      </w:r>
      <w:r w:rsidR="00C4160C">
        <w:tab/>
      </w:r>
    </w:p>
    <w:sectPr w:rsidR="00205084" w:rsidRPr="00205084"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F09D" w14:textId="77777777" w:rsidR="006D1D48" w:rsidRDefault="006D1D48">
      <w:pPr>
        <w:spacing w:after="0" w:line="240" w:lineRule="auto"/>
      </w:pPr>
      <w:r>
        <w:separator/>
      </w:r>
    </w:p>
  </w:endnote>
  <w:endnote w:type="continuationSeparator" w:id="0">
    <w:p w14:paraId="1974C8D5" w14:textId="77777777" w:rsidR="006D1D48" w:rsidRDefault="006D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CB84" w14:textId="14980FE2" w:rsidR="001A708D" w:rsidRDefault="00FE6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Tender Notice – [</w:t>
    </w:r>
    <w:r>
      <w:rPr>
        <w:rFonts w:ascii="Calibri" w:eastAsia="Calibri" w:hAnsi="Calibri" w:cs="Calibri"/>
        <w:b/>
        <w:sz w:val="28"/>
        <w:szCs w:val="28"/>
      </w:rPr>
      <w:t xml:space="preserve">MC-AG/TN </w:t>
    </w:r>
    <w:r w:rsidR="00205084">
      <w:rPr>
        <w:rFonts w:ascii="Calibri" w:eastAsia="Calibri" w:hAnsi="Calibri" w:cs="Calibri"/>
        <w:b/>
        <w:sz w:val="28"/>
        <w:szCs w:val="28"/>
      </w:rPr>
      <w:t>1</w:t>
    </w:r>
    <w:r w:rsidR="00C4160C">
      <w:rPr>
        <w:rFonts w:ascii="Calibri" w:eastAsia="Calibri" w:hAnsi="Calibri" w:cs="Calibri"/>
        <w:b/>
        <w:sz w:val="28"/>
        <w:szCs w:val="28"/>
      </w:rPr>
      <w:t>9</w:t>
    </w:r>
    <w:r>
      <w:rPr>
        <w:rFonts w:ascii="Calibri" w:eastAsia="Calibri" w:hAnsi="Calibri" w:cs="Calibri"/>
        <w:b/>
        <w:sz w:val="28"/>
        <w:szCs w:val="28"/>
      </w:rPr>
      <w:t xml:space="preserve"> /202</w:t>
    </w:r>
    <w:r w:rsidR="00205084">
      <w:rPr>
        <w:rFonts w:ascii="Calibri" w:eastAsia="Calibri" w:hAnsi="Calibri" w:cs="Calibri"/>
        <w:b/>
        <w:sz w:val="28"/>
        <w:szCs w:val="28"/>
      </w:rPr>
      <w:t>5</w:t>
    </w:r>
    <w:r>
      <w:rPr>
        <w:rFonts w:ascii="Calibri" w:eastAsia="Calibri" w:hAnsi="Calibri" w:cs="Calibri"/>
        <w:color w:val="000000"/>
        <w:sz w:val="28"/>
        <w:szCs w:val="28"/>
      </w:rPr>
      <w:t>]</w:t>
    </w:r>
  </w:p>
  <w:p w14:paraId="2645CB85" w14:textId="77777777" w:rsidR="001A708D" w:rsidRDefault="00FE6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</w:rPr>
    </w:pPr>
    <w:r>
      <w:rPr>
        <w:color w:val="000000"/>
      </w:rP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BDA8" w14:textId="77777777" w:rsidR="006D1D48" w:rsidRDefault="006D1D48">
      <w:pPr>
        <w:spacing w:after="0" w:line="240" w:lineRule="auto"/>
      </w:pPr>
      <w:r>
        <w:separator/>
      </w:r>
    </w:p>
  </w:footnote>
  <w:footnote w:type="continuationSeparator" w:id="0">
    <w:p w14:paraId="5B1EAE68" w14:textId="77777777" w:rsidR="006D1D48" w:rsidRDefault="006D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A23"/>
    <w:multiLevelType w:val="multilevel"/>
    <w:tmpl w:val="F8EA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772"/>
    <w:multiLevelType w:val="multilevel"/>
    <w:tmpl w:val="9FAAD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6">
    <w:abstractNumId w:val="1"/>
  </w:num>
  <w:num w:numId="2" w16cid:durableId="454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8D"/>
    <w:rsid w:val="000872ED"/>
    <w:rsid w:val="001A708D"/>
    <w:rsid w:val="00205084"/>
    <w:rsid w:val="003E02B8"/>
    <w:rsid w:val="004433B1"/>
    <w:rsid w:val="004C43EC"/>
    <w:rsid w:val="0055264D"/>
    <w:rsid w:val="006D1D48"/>
    <w:rsid w:val="00734B26"/>
    <w:rsid w:val="00C4160C"/>
    <w:rsid w:val="00D80AC1"/>
    <w:rsid w:val="00D971E8"/>
    <w:rsid w:val="00E540B3"/>
    <w:rsid w:val="00FA26F8"/>
    <w:rsid w:val="00FE6997"/>
    <w:rsid w:val="434A6BC5"/>
    <w:rsid w:val="47350BEC"/>
    <w:rsid w:val="4F9BD96D"/>
    <w:rsid w:val="6CDED17A"/>
    <w:rsid w:val="7AD69B2C"/>
    <w:rsid w:val="7D1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5CB71"/>
  <w15:docId w15:val="{4BC2901D-0230-4F74-98AD-E25032E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KE" w:bidi="ar-SA"/>
      </w:rPr>
    </w:rPrDefault>
    <w:pPrDefault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eastAsia="Times New Roman"/>
      <w:kern w:val="16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character" w:styleId="Hyperlink">
    <w:name w:val="Hyperlink"/>
    <w:qFormat/>
    <w:rPr>
      <w:rFonts w:ascii="Arial" w:hAnsi="Arial"/>
      <w:color w:val="0000FF"/>
      <w:u w:val="single"/>
    </w:rPr>
  </w:style>
  <w:style w:type="paragraph" w:styleId="ListNumber">
    <w:name w:val="List Number"/>
    <w:basedOn w:val="Normal"/>
    <w:qFormat/>
    <w:pPr>
      <w:ind w:left="283" w:hanging="283"/>
    </w:pPr>
  </w:style>
  <w:style w:type="paragraph" w:styleId="NormalWeb">
    <w:name w:val="Normal (Web)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kern w:val="16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Arial" w:hAnsi="Arial"/>
      <w:kern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1A1C"/>
    <w:rPr>
      <w:rFonts w:eastAsia="Times New Roman"/>
      <w:kern w:val="1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mca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ifinprocuremen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cycorpsaf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g7MIRGbEBth3x1B3dHLmq+nAg==">CgMxLjAyCGguZ2pkZ3hzMgloLjMwajB6bGw4AHIhMVRMcC00X0pWc3RMRUx4T1hJTmhsbDFUQ1ZYUXRDZE5W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1341</Characters>
  <Application>Microsoft Office Word</Application>
  <DocSecurity>0</DocSecurity>
  <Lines>36</Lines>
  <Paragraphs>14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jseram</dc:creator>
  <cp:lastModifiedBy>Mary Muithya Nzaumi</cp:lastModifiedBy>
  <cp:revision>2</cp:revision>
  <dcterms:created xsi:type="dcterms:W3CDTF">2025-05-22T13:20:00Z</dcterms:created>
  <dcterms:modified xsi:type="dcterms:W3CDTF">2025-05-22T13:20:00Z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ba3cc18ae33bf9e25bd5f5fae6131c5b6c2d352bb80c0285707d39d03aecf266</vt:lpwstr>
  </property>
  <property fmtid="{D5CDD505-2E9C-101B-9397-08002B2CF9AE}" pid="17" name="KSOProductBuildVer">
    <vt:lpwstr>1033-11.2.0.11537</vt:lpwstr>
  </property>
  <property fmtid="{D5CDD505-2E9C-101B-9397-08002B2CF9AE}" pid="18" name="ICV">
    <vt:lpwstr>0672E6620492454F902A6CBC07B530FF</vt:lpwstr>
  </property>
</Properties>
</file>